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382D5A" w:rsidP="00382D5A">
      <w:pPr>
        <w:jc w:val="center"/>
        <w:rPr>
          <w:b/>
          <w:sz w:val="28"/>
        </w:rPr>
      </w:pPr>
      <w:r w:rsidRPr="00382D5A">
        <w:rPr>
          <w:b/>
          <w:sz w:val="28"/>
        </w:rPr>
        <w:t xml:space="preserve">Praktyka zawodowa – fototerapia </w:t>
      </w:r>
      <w:proofErr w:type="spellStart"/>
      <w:r w:rsidRPr="00382D5A">
        <w:rPr>
          <w:b/>
          <w:sz w:val="28"/>
        </w:rPr>
        <w:t>anti-aging</w:t>
      </w:r>
      <w:proofErr w:type="spellEnd"/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382D5A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382D5A">
              <w:rPr>
                <w:sz w:val="24"/>
              </w:rPr>
              <w:t>6</w:t>
            </w:r>
            <w:r>
              <w:rPr>
                <w:sz w:val="24"/>
              </w:rPr>
              <w:t>/20</w:t>
            </w:r>
            <w:r w:rsidR="00382D5A">
              <w:rPr>
                <w:sz w:val="24"/>
              </w:rPr>
              <w:t>27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382D5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382D5A">
              <w:rPr>
                <w:b/>
                <w:sz w:val="24"/>
              </w:rPr>
              <w:t>I</w:t>
            </w:r>
            <w:r w:rsidR="000046E5" w:rsidRPr="00CD3EE9">
              <w:rPr>
                <w:b/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382D5A">
              <w:rPr>
                <w:sz w:val="24"/>
              </w:rPr>
              <w:t>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2B0CEF" w:rsidP="00FF0197">
            <w:pPr>
              <w:rPr>
                <w:sz w:val="24"/>
              </w:rPr>
            </w:pPr>
            <w:r w:rsidRPr="002B0CEF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2B0CEF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3B3C1B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3B3C1B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382D5A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382D5A">
              <w:rPr>
                <w:b/>
                <w:sz w:val="24"/>
              </w:rPr>
              <w:t>4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72510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254DB3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  <w:r w:rsidR="0072510C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B3C1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B3C1B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3B3C1B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206A1" w:rsidRPr="00D206A1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</w:t>
            </w:r>
            <w:r w:rsidR="003B3C1B">
              <w:rPr>
                <w:color w:val="000000"/>
                <w:szCs w:val="20"/>
              </w:rPr>
              <w:t>Kosmetologii, Kosmetologii pielęgnacyjnej, Psychologii z poziomu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382D5A" w:rsidRPr="00382D5A">
              <w:rPr>
                <w:color w:val="000000"/>
                <w:szCs w:val="20"/>
              </w:rPr>
              <w:t xml:space="preserve">Nabyte kierunkowe efekty uczenia się są niezbędne do udzielania kompleksowych porad z zakresu laseroterapii; przekazania wiedzy niezbędnej do podjęcia współpracy z lekarzem (dermatologiem) w zakresie pielęgnacji przed zabiegowej i </w:t>
            </w:r>
            <w:proofErr w:type="spellStart"/>
            <w:r w:rsidR="00382D5A" w:rsidRPr="00382D5A">
              <w:rPr>
                <w:color w:val="000000"/>
                <w:szCs w:val="20"/>
              </w:rPr>
              <w:t>pozabiegowego</w:t>
            </w:r>
            <w:proofErr w:type="spellEnd"/>
            <w:r w:rsidR="00382D5A" w:rsidRPr="00382D5A">
              <w:rPr>
                <w:color w:val="000000"/>
                <w:szCs w:val="20"/>
              </w:rPr>
              <w:t xml:space="preserve"> postępowania z klientem.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312340" w:rsidRPr="000A659B" w:rsidTr="00AD3F08">
        <w:trPr>
          <w:trHeight w:val="753"/>
        </w:trPr>
        <w:tc>
          <w:tcPr>
            <w:tcW w:w="4730" w:type="dxa"/>
            <w:gridSpan w:val="5"/>
          </w:tcPr>
          <w:p w:rsidR="00312340" w:rsidRPr="00BB7930" w:rsidRDefault="00382D5A" w:rsidP="00407DF4">
            <w:pPr>
              <w:rPr>
                <w:sz w:val="20"/>
                <w:szCs w:val="20"/>
              </w:rPr>
            </w:pPr>
            <w:proofErr w:type="gramStart"/>
            <w:r w:rsidRPr="00BB7930">
              <w:rPr>
                <w:sz w:val="20"/>
                <w:szCs w:val="20"/>
              </w:rPr>
              <w:lastRenderedPageBreak/>
              <w:t>zasady</w:t>
            </w:r>
            <w:proofErr w:type="gramEnd"/>
            <w:r w:rsidRPr="00BB7930">
              <w:rPr>
                <w:sz w:val="20"/>
                <w:szCs w:val="20"/>
              </w:rPr>
              <w:t xml:space="preserve"> obowiązujące w pracy z laserami i urządzeniami IPL, zna wskazania i przeciwwskazania do zabiegów z wykorzystaniem laserów i IPL, zna działania niepożądane i możliwe skutki uboczne towarzyszące zabiegom z zakresu laseroterapii i IPL.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312340" w:rsidRPr="00730125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312340" w:rsidRPr="00A261A4" w:rsidRDefault="00312340" w:rsidP="00312340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312340" w:rsidRPr="000A659B" w:rsidTr="00F8012C"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312340" w:rsidRPr="000A659B" w:rsidTr="00AD3F08">
        <w:tc>
          <w:tcPr>
            <w:tcW w:w="4730" w:type="dxa"/>
            <w:gridSpan w:val="5"/>
          </w:tcPr>
          <w:p w:rsidR="00312340" w:rsidRPr="000A659B" w:rsidRDefault="00382D5A" w:rsidP="00382D5A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0D2699">
              <w:rPr>
                <w:sz w:val="20"/>
                <w:szCs w:val="20"/>
              </w:rPr>
              <w:t>tos</w:t>
            </w:r>
            <w:r>
              <w:rPr>
                <w:sz w:val="20"/>
                <w:szCs w:val="20"/>
              </w:rPr>
              <w:t>ować</w:t>
            </w:r>
            <w:r w:rsidRPr="00BB7930">
              <w:rPr>
                <w:sz w:val="20"/>
                <w:szCs w:val="20"/>
              </w:rPr>
              <w:t xml:space="preserve"> w praktyce zasady BHP obowiązujące podczas pracy z laserami i IPL, kwalifik</w:t>
            </w:r>
            <w:r>
              <w:rPr>
                <w:sz w:val="20"/>
                <w:szCs w:val="20"/>
              </w:rPr>
              <w:t>ować</w:t>
            </w:r>
            <w:r w:rsidRPr="00BB7930">
              <w:rPr>
                <w:sz w:val="20"/>
                <w:szCs w:val="20"/>
              </w:rPr>
              <w:t xml:space="preserve"> klienta do zabiegu, przygotow</w:t>
            </w:r>
            <w:r>
              <w:rPr>
                <w:sz w:val="20"/>
                <w:szCs w:val="20"/>
              </w:rPr>
              <w:t>ać</w:t>
            </w:r>
            <w:r w:rsidRPr="00BB7930">
              <w:rPr>
                <w:sz w:val="20"/>
                <w:szCs w:val="20"/>
              </w:rPr>
              <w:t xml:space="preserve"> stanowisko pracy, siebie i pacjenta do zabiegu, dobiera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odpowiednie parametry zabiegowe, </w:t>
            </w:r>
            <w:proofErr w:type="gramStart"/>
            <w:r w:rsidRPr="00BB7930">
              <w:rPr>
                <w:sz w:val="20"/>
                <w:szCs w:val="20"/>
              </w:rPr>
              <w:t>obsług</w:t>
            </w:r>
            <w:r>
              <w:rPr>
                <w:sz w:val="20"/>
                <w:szCs w:val="20"/>
              </w:rPr>
              <w:t xml:space="preserve">iwać  </w:t>
            </w:r>
            <w:r w:rsidRPr="00BB7930">
              <w:rPr>
                <w:sz w:val="20"/>
                <w:szCs w:val="20"/>
              </w:rPr>
              <w:t>urząd</w:t>
            </w:r>
            <w:bookmarkStart w:id="0" w:name="_GoBack"/>
            <w:bookmarkEnd w:id="0"/>
            <w:r w:rsidRPr="00BB7930">
              <w:rPr>
                <w:sz w:val="20"/>
                <w:szCs w:val="20"/>
              </w:rPr>
              <w:t>zenie</w:t>
            </w:r>
            <w:proofErr w:type="gramEnd"/>
            <w:r w:rsidRPr="00BB7930">
              <w:rPr>
                <w:sz w:val="20"/>
                <w:szCs w:val="20"/>
              </w:rPr>
              <w:t>, samodzielnie przeprowadza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zabieg z wykorzystaniem IPL, wypełnia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dokumentację kosmetologiczną.</w:t>
            </w:r>
            <w:r w:rsidR="003A68D8" w:rsidRPr="00BB7930">
              <w:rPr>
                <w:sz w:val="20"/>
                <w:szCs w:val="20"/>
              </w:rPr>
              <w:t>;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12340" w:rsidRPr="000A659B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34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>; ćwiczenie praktyczne</w:t>
            </w:r>
          </w:p>
        </w:tc>
      </w:tr>
      <w:tr w:rsidR="00312340" w:rsidRPr="000A659B" w:rsidTr="00AD3F08">
        <w:trPr>
          <w:trHeight w:val="200"/>
        </w:trPr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312340" w:rsidRPr="000A659B" w:rsidTr="00AD3F08">
        <w:trPr>
          <w:trHeight w:val="734"/>
        </w:trPr>
        <w:tc>
          <w:tcPr>
            <w:tcW w:w="4730" w:type="dxa"/>
            <w:gridSpan w:val="5"/>
          </w:tcPr>
          <w:p w:rsidR="00312340" w:rsidRPr="00B83448" w:rsidRDefault="00312340" w:rsidP="00312340">
            <w:pPr>
              <w:rPr>
                <w:sz w:val="20"/>
                <w:szCs w:val="20"/>
              </w:rPr>
            </w:pPr>
            <w:r w:rsidRPr="00BB7930">
              <w:rPr>
                <w:sz w:val="20"/>
                <w:szCs w:val="20"/>
              </w:rPr>
              <w:t>stałego doskonalenia się w zawodzie; postęp</w:t>
            </w:r>
            <w:r>
              <w:rPr>
                <w:sz w:val="20"/>
                <w:szCs w:val="20"/>
              </w:rPr>
              <w:t xml:space="preserve">owania </w:t>
            </w:r>
            <w:r w:rsidRPr="00BB7930">
              <w:rPr>
                <w:sz w:val="20"/>
                <w:szCs w:val="20"/>
              </w:rPr>
              <w:t>zgodnie z zasadami etyki zawodu;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szacun</w:t>
            </w:r>
            <w:r>
              <w:rPr>
                <w:sz w:val="20"/>
                <w:szCs w:val="20"/>
              </w:rPr>
              <w:t>ku</w:t>
            </w:r>
            <w:r w:rsidRPr="00BB7930">
              <w:rPr>
                <w:sz w:val="20"/>
                <w:szCs w:val="20"/>
              </w:rPr>
              <w:t xml:space="preserve"> wobec klienta oraz trosk</w:t>
            </w:r>
            <w:r>
              <w:rPr>
                <w:sz w:val="20"/>
                <w:szCs w:val="20"/>
              </w:rPr>
              <w:t>i</w:t>
            </w:r>
            <w:r w:rsidRPr="00BB7930">
              <w:rPr>
                <w:sz w:val="20"/>
                <w:szCs w:val="20"/>
              </w:rPr>
              <w:t xml:space="preserve"> o jego dobro;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dbałoś</w:t>
            </w:r>
            <w:r>
              <w:rPr>
                <w:sz w:val="20"/>
                <w:szCs w:val="20"/>
              </w:rPr>
              <w:t>ci</w:t>
            </w:r>
            <w:r w:rsidRPr="00BB7930">
              <w:rPr>
                <w:sz w:val="20"/>
                <w:szCs w:val="20"/>
              </w:rPr>
              <w:t xml:space="preserve"> o prestiż związany z wykonywaniem </w:t>
            </w:r>
            <w:proofErr w:type="gramStart"/>
            <w:r w:rsidRPr="00BB7930">
              <w:rPr>
                <w:sz w:val="20"/>
                <w:szCs w:val="20"/>
              </w:rPr>
              <w:t>zawodu  i</w:t>
            </w:r>
            <w:proofErr w:type="gramEnd"/>
            <w:r w:rsidRPr="00BB7930">
              <w:rPr>
                <w:sz w:val="20"/>
                <w:szCs w:val="20"/>
              </w:rPr>
              <w:t xml:space="preserve"> właściwe pojętą solidarność zawodową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P7S_KR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24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312340" w:rsidTr="00AD3F08">
        <w:tc>
          <w:tcPr>
            <w:tcW w:w="3796" w:type="dxa"/>
            <w:gridSpan w:val="3"/>
            <w:vMerge w:val="restart"/>
          </w:tcPr>
          <w:p w:rsidR="00312340" w:rsidRDefault="00312340" w:rsidP="00312340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312340" w:rsidTr="00AD3F08">
        <w:tc>
          <w:tcPr>
            <w:tcW w:w="3796" w:type="dxa"/>
            <w:gridSpan w:val="3"/>
            <w:vMerge/>
          </w:tcPr>
          <w:p w:rsidR="00312340" w:rsidRDefault="00312340" w:rsidP="00312340"/>
        </w:tc>
        <w:tc>
          <w:tcPr>
            <w:tcW w:w="1300" w:type="dxa"/>
            <w:gridSpan w:val="3"/>
          </w:tcPr>
          <w:p w:rsidR="00312340" w:rsidRPr="009002A0" w:rsidRDefault="00312340" w:rsidP="00382D5A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82D5A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312340" w:rsidRPr="009002A0" w:rsidRDefault="00312340" w:rsidP="00382D5A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82D5A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312340" w:rsidRPr="009002A0" w:rsidRDefault="00312340" w:rsidP="00382D5A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82D5A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312340" w:rsidRPr="009002A0" w:rsidRDefault="00312340" w:rsidP="00382D5A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82D5A">
              <w:rPr>
                <w:b/>
              </w:rPr>
              <w:t>4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Wykład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Ćwiczenia</w:t>
            </w:r>
          </w:p>
        </w:tc>
        <w:tc>
          <w:tcPr>
            <w:tcW w:w="1300" w:type="dxa"/>
            <w:gridSpan w:val="3"/>
          </w:tcPr>
          <w:p w:rsidR="00312340" w:rsidRPr="00B4771B" w:rsidRDefault="00407DF4" w:rsidP="00382D5A">
            <w:pPr>
              <w:jc w:val="center"/>
            </w:pPr>
            <w:r>
              <w:t>1</w:t>
            </w:r>
            <w:r w:rsidR="00382D5A">
              <w:t>0</w:t>
            </w:r>
            <w:r>
              <w:t>0</w:t>
            </w:r>
          </w:p>
        </w:tc>
        <w:tc>
          <w:tcPr>
            <w:tcW w:w="1473" w:type="dxa"/>
            <w:gridSpan w:val="2"/>
          </w:tcPr>
          <w:p w:rsidR="00312340" w:rsidRPr="00B4771B" w:rsidRDefault="00407DF4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82D5A" w:rsidP="00312340">
            <w:pPr>
              <w:jc w:val="center"/>
            </w:pPr>
            <w:r>
              <w:t>4</w:t>
            </w:r>
          </w:p>
        </w:tc>
        <w:tc>
          <w:tcPr>
            <w:tcW w:w="1611" w:type="dxa"/>
            <w:gridSpan w:val="3"/>
          </w:tcPr>
          <w:p w:rsidR="00312340" w:rsidRPr="00B4771B" w:rsidRDefault="00407DF4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Seminarium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382D5A">
            <w:pPr>
              <w:jc w:val="center"/>
            </w:pPr>
            <w:r>
              <w:t>1</w:t>
            </w:r>
            <w:r w:rsidR="00382D5A">
              <w:t>0</w:t>
            </w:r>
            <w:r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312340" w:rsidRPr="00B4771B" w:rsidRDefault="00382D5A" w:rsidP="00312340">
            <w:pPr>
              <w:jc w:val="center"/>
            </w:pPr>
            <w:r>
              <w:t>4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382D5A">
            <w:pPr>
              <w:jc w:val="center"/>
            </w:pPr>
            <w:r>
              <w:t>1</w:t>
            </w:r>
            <w:r w:rsidR="00382D5A">
              <w:t>0</w:t>
            </w:r>
            <w:r>
              <w:t>0</w:t>
            </w:r>
          </w:p>
        </w:tc>
        <w:tc>
          <w:tcPr>
            <w:tcW w:w="3163" w:type="dxa"/>
            <w:gridSpan w:val="6"/>
            <w:vMerge/>
          </w:tcPr>
          <w:p w:rsidR="00312340" w:rsidRPr="00B4771B" w:rsidRDefault="00312340" w:rsidP="00312340">
            <w:pPr>
              <w:jc w:val="center"/>
            </w:pP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382D5A">
            <w:pPr>
              <w:jc w:val="center"/>
            </w:pPr>
            <w:r>
              <w:t>1</w:t>
            </w:r>
            <w:r w:rsidR="00382D5A">
              <w:t>0</w:t>
            </w:r>
            <w:r>
              <w:t>0</w:t>
            </w:r>
          </w:p>
        </w:tc>
        <w:tc>
          <w:tcPr>
            <w:tcW w:w="3163" w:type="dxa"/>
            <w:gridSpan w:val="6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312340" w:rsidRDefault="00312340" w:rsidP="0031234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312340" w:rsidTr="00B03CF2">
        <w:tc>
          <w:tcPr>
            <w:tcW w:w="2078" w:type="dxa"/>
            <w:gridSpan w:val="2"/>
            <w:vMerge w:val="restart"/>
          </w:tcPr>
          <w:p w:rsidR="00312340" w:rsidRDefault="00312340" w:rsidP="0031234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312340" w:rsidRDefault="00312340" w:rsidP="0031234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Pr="001D62B6" w:rsidRDefault="00312340" w:rsidP="00312340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</w:t>
            </w:r>
            <w:r w:rsidRPr="00B939EB">
              <w:rPr>
                <w:sz w:val="20"/>
                <w:szCs w:val="20"/>
              </w:rPr>
              <w:lastRenderedPageBreak/>
              <w:t>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60,5-70%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53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3559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,5-90%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696A2C" w:rsidRDefault="00312340" w:rsidP="00312340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12340" w:rsidRPr="003A2846" w:rsidRDefault="003A2846" w:rsidP="00312340">
            <w:pPr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340" w:rsidRPr="003A2846" w:rsidRDefault="003A2846" w:rsidP="00312340">
            <w:pPr>
              <w:contextualSpacing/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12340" w:rsidTr="003A2846">
        <w:tc>
          <w:tcPr>
            <w:tcW w:w="515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E42068" w:rsidRDefault="00312340" w:rsidP="00382D5A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382D5A">
              <w:rPr>
                <w:b/>
                <w:sz w:val="24"/>
                <w:szCs w:val="24"/>
              </w:rPr>
              <w:t>3</w:t>
            </w:r>
          </w:p>
        </w:tc>
      </w:tr>
      <w:tr w:rsidR="00382D5A" w:rsidTr="003A2846">
        <w:tc>
          <w:tcPr>
            <w:tcW w:w="515" w:type="dxa"/>
          </w:tcPr>
          <w:p w:rsidR="00382D5A" w:rsidRPr="00E87231" w:rsidRDefault="00382D5A" w:rsidP="00382D5A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382D5A">
              <w:rPr>
                <w:rFonts w:eastAsia="Calibri" w:cstheme="minorHAnsi"/>
                <w:lang w:bidi="en-US"/>
              </w:rPr>
              <w:t>Zasady BHP w pracy z laserami i IPL. Zasady pr</w:t>
            </w:r>
            <w:r>
              <w:rPr>
                <w:rFonts w:eastAsia="Calibri" w:cstheme="minorHAnsi"/>
                <w:lang w:bidi="en-US"/>
              </w:rPr>
              <w:t>zygotowania urządzenia do pracy.</w:t>
            </w:r>
          </w:p>
          <w:p w:rsidR="00382D5A" w:rsidRP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 w:val="restart"/>
          </w:tcPr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Pr="00FA0F73" w:rsidRDefault="00382D5A" w:rsidP="00382D5A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  <w:vMerge w:val="restart"/>
          </w:tcPr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Default="00382D5A" w:rsidP="00382D5A">
            <w:pPr>
              <w:rPr>
                <w:b/>
              </w:rPr>
            </w:pPr>
          </w:p>
          <w:p w:rsidR="00382D5A" w:rsidRPr="00FA0F73" w:rsidRDefault="00382D5A" w:rsidP="00382D5A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82D5A" w:rsidTr="003A2846">
        <w:tc>
          <w:tcPr>
            <w:tcW w:w="515" w:type="dxa"/>
          </w:tcPr>
          <w:p w:rsidR="00382D5A" w:rsidRPr="00E87231" w:rsidRDefault="00382D5A" w:rsidP="00382D5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382D5A">
              <w:rPr>
                <w:rFonts w:eastAsia="Calibri" w:cstheme="minorHAnsi"/>
                <w:lang w:bidi="en-US"/>
              </w:rPr>
              <w:t>Przygotowanie i prowadzenie dokumentacji zabiegowej.</w:t>
            </w:r>
          </w:p>
          <w:p w:rsidR="00382D5A" w:rsidRP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82D5A" w:rsidRDefault="00382D5A" w:rsidP="00382D5A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82D5A" w:rsidRPr="00FA0F73" w:rsidRDefault="00382D5A" w:rsidP="00382D5A">
            <w:pPr>
              <w:rPr>
                <w:b/>
              </w:rPr>
            </w:pPr>
          </w:p>
        </w:tc>
      </w:tr>
      <w:tr w:rsidR="00382D5A" w:rsidTr="003A2846">
        <w:tc>
          <w:tcPr>
            <w:tcW w:w="515" w:type="dxa"/>
          </w:tcPr>
          <w:p w:rsidR="00382D5A" w:rsidRPr="00E87231" w:rsidRDefault="00382D5A" w:rsidP="00382D5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382D5A">
              <w:rPr>
                <w:rFonts w:eastAsia="Calibri" w:cstheme="minorHAnsi"/>
                <w:lang w:bidi="en-US"/>
              </w:rPr>
              <w:t xml:space="preserve">Zastosowanie IPL i/lub lasera w terapii naczyniowej. Przygotowanie stanowiska pracy, siebie i klientki do zabiegu. Kwalifikacja klienta do zabiegu. Dobór parametrów zabiegowych, technika przeprowadzenia zabiegu, zalecenia </w:t>
            </w:r>
            <w:proofErr w:type="spellStart"/>
            <w:r w:rsidRPr="00382D5A">
              <w:rPr>
                <w:rFonts w:eastAsia="Calibri" w:cstheme="minorHAnsi"/>
                <w:lang w:bidi="en-US"/>
              </w:rPr>
              <w:t>pozabiegowe</w:t>
            </w:r>
            <w:proofErr w:type="spellEnd"/>
            <w:r w:rsidRPr="00382D5A">
              <w:rPr>
                <w:rFonts w:eastAsia="Calibri" w:cstheme="minorHAnsi"/>
                <w:lang w:bidi="en-US"/>
              </w:rPr>
              <w:t>, omówienie możliwych skutków ubocznych.</w:t>
            </w:r>
          </w:p>
          <w:p w:rsidR="00382D5A" w:rsidRP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82D5A" w:rsidRDefault="00382D5A" w:rsidP="00382D5A"/>
        </w:tc>
        <w:tc>
          <w:tcPr>
            <w:tcW w:w="762" w:type="dxa"/>
            <w:vMerge/>
          </w:tcPr>
          <w:p w:rsidR="00382D5A" w:rsidRPr="00FA0F73" w:rsidRDefault="00382D5A" w:rsidP="00382D5A">
            <w:pPr>
              <w:rPr>
                <w:b/>
              </w:rPr>
            </w:pPr>
          </w:p>
        </w:tc>
      </w:tr>
      <w:tr w:rsidR="00382D5A" w:rsidTr="003A2846">
        <w:tc>
          <w:tcPr>
            <w:tcW w:w="515" w:type="dxa"/>
          </w:tcPr>
          <w:p w:rsidR="00382D5A" w:rsidRPr="00E87231" w:rsidRDefault="00382D5A" w:rsidP="00382D5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382D5A">
              <w:rPr>
                <w:rFonts w:eastAsia="Calibri" w:cstheme="minorHAnsi"/>
                <w:lang w:bidi="en-US"/>
              </w:rPr>
              <w:t xml:space="preserve">Zastosowanie IPL i laserów w terapii trądziku wieku dojrzałego. Przygotowanie stanowiska pracy, siebie i klientki do zabiegu. Kwalifikacja klienta do zabiegu. Dobór parametrów zabiegowych, technika przeprowadzenia zabiegu, zalecenia </w:t>
            </w:r>
            <w:proofErr w:type="spellStart"/>
            <w:r w:rsidRPr="00382D5A">
              <w:rPr>
                <w:rFonts w:eastAsia="Calibri" w:cstheme="minorHAnsi"/>
                <w:lang w:bidi="en-US"/>
              </w:rPr>
              <w:t>pozabiegowe</w:t>
            </w:r>
            <w:proofErr w:type="spellEnd"/>
            <w:r w:rsidRPr="00382D5A">
              <w:rPr>
                <w:rFonts w:eastAsia="Calibri" w:cstheme="minorHAnsi"/>
                <w:lang w:bidi="en-US"/>
              </w:rPr>
              <w:t>, omówienie możliwych skutków ubocznych.</w:t>
            </w:r>
          </w:p>
          <w:p w:rsidR="00382D5A" w:rsidRP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82D5A" w:rsidRPr="00EB7178" w:rsidRDefault="00382D5A" w:rsidP="00382D5A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82D5A" w:rsidRPr="00FA0F73" w:rsidRDefault="00382D5A" w:rsidP="00382D5A">
            <w:pPr>
              <w:rPr>
                <w:b/>
              </w:rPr>
            </w:pPr>
          </w:p>
        </w:tc>
      </w:tr>
      <w:tr w:rsidR="00382D5A" w:rsidTr="003A2846">
        <w:tc>
          <w:tcPr>
            <w:tcW w:w="515" w:type="dxa"/>
          </w:tcPr>
          <w:p w:rsidR="00382D5A" w:rsidRPr="00E87231" w:rsidRDefault="00382D5A" w:rsidP="00382D5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382D5A">
              <w:rPr>
                <w:rFonts w:eastAsia="Calibri" w:cstheme="minorHAnsi"/>
                <w:lang w:bidi="en-US"/>
              </w:rPr>
              <w:t xml:space="preserve">Zastosowanie IPL i laserów w terapii przebarwień. Przygotowanie stanowiska pracy, siebie i klientki do zabiegu. Kwalifikacja klienta do zabiegu. Dobór parametrów zabiegowych, technika przeprowadzenia </w:t>
            </w:r>
            <w:r w:rsidRPr="00382D5A">
              <w:rPr>
                <w:rFonts w:eastAsia="Calibri" w:cstheme="minorHAnsi"/>
                <w:lang w:bidi="en-US"/>
              </w:rPr>
              <w:lastRenderedPageBreak/>
              <w:t xml:space="preserve">zabiegu, zalecenia </w:t>
            </w:r>
            <w:proofErr w:type="spellStart"/>
            <w:r w:rsidRPr="00382D5A">
              <w:rPr>
                <w:rFonts w:eastAsia="Calibri" w:cstheme="minorHAnsi"/>
                <w:lang w:bidi="en-US"/>
              </w:rPr>
              <w:t>pozabiegowe</w:t>
            </w:r>
            <w:proofErr w:type="spellEnd"/>
            <w:r w:rsidRPr="00382D5A">
              <w:rPr>
                <w:rFonts w:eastAsia="Calibri" w:cstheme="minorHAnsi"/>
                <w:lang w:bidi="en-US"/>
              </w:rPr>
              <w:t>, omówienie możliwych skutków ubocznych.</w:t>
            </w:r>
          </w:p>
          <w:p w:rsidR="00382D5A" w:rsidRP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82D5A" w:rsidRDefault="00382D5A" w:rsidP="00382D5A"/>
        </w:tc>
        <w:tc>
          <w:tcPr>
            <w:tcW w:w="762" w:type="dxa"/>
            <w:vMerge/>
          </w:tcPr>
          <w:p w:rsidR="00382D5A" w:rsidRDefault="00382D5A" w:rsidP="00382D5A"/>
        </w:tc>
      </w:tr>
      <w:tr w:rsidR="00382D5A" w:rsidTr="003A2846">
        <w:tc>
          <w:tcPr>
            <w:tcW w:w="515" w:type="dxa"/>
          </w:tcPr>
          <w:p w:rsidR="00382D5A" w:rsidRPr="00E87231" w:rsidRDefault="00382D5A" w:rsidP="00382D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6569" w:type="dxa"/>
            <w:gridSpan w:val="8"/>
          </w:tcPr>
          <w:p w:rsid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382D5A">
              <w:rPr>
                <w:rFonts w:eastAsia="Calibri" w:cstheme="minorHAnsi"/>
                <w:lang w:bidi="en-US"/>
              </w:rPr>
              <w:t xml:space="preserve">Zastosowanie laserów i IPL w zabiegach fotoodmładzania. Kwalifikacja klienta do zabiegu. Dobór parametrów zabiegowych, technika przeprowadzenia zabiegu, zalecenia </w:t>
            </w:r>
            <w:proofErr w:type="spellStart"/>
            <w:r w:rsidRPr="00382D5A">
              <w:rPr>
                <w:rFonts w:eastAsia="Calibri" w:cstheme="minorHAnsi"/>
                <w:lang w:bidi="en-US"/>
              </w:rPr>
              <w:t>pozabiegowe</w:t>
            </w:r>
            <w:proofErr w:type="spellEnd"/>
            <w:r w:rsidRPr="00382D5A">
              <w:rPr>
                <w:rFonts w:eastAsia="Calibri" w:cstheme="minorHAnsi"/>
                <w:lang w:bidi="en-US"/>
              </w:rPr>
              <w:t>, omówienie możliwych skutków ubocznych.</w:t>
            </w:r>
          </w:p>
          <w:p w:rsidR="00382D5A" w:rsidRPr="00382D5A" w:rsidRDefault="00382D5A" w:rsidP="00382D5A">
            <w:pPr>
              <w:suppressAutoHyphens/>
              <w:spacing w:after="200" w:line="256" w:lineRule="auto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82D5A" w:rsidRPr="00EB7178" w:rsidRDefault="00382D5A" w:rsidP="00382D5A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82D5A" w:rsidRDefault="00382D5A" w:rsidP="00382D5A"/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435E6"/>
    <w:multiLevelType w:val="hybridMultilevel"/>
    <w:tmpl w:val="0ADC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258A4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16CF3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C3695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0794D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878A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81C89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A249C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73699"/>
    <w:multiLevelType w:val="hybridMultilevel"/>
    <w:tmpl w:val="FC1A0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E3840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F302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10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D2699"/>
    <w:rsid w:val="000F3D02"/>
    <w:rsid w:val="00176E38"/>
    <w:rsid w:val="001E764E"/>
    <w:rsid w:val="00254DB3"/>
    <w:rsid w:val="00295A3F"/>
    <w:rsid w:val="002B0CEF"/>
    <w:rsid w:val="002B5DF9"/>
    <w:rsid w:val="002C1097"/>
    <w:rsid w:val="00312340"/>
    <w:rsid w:val="00337096"/>
    <w:rsid w:val="0034541E"/>
    <w:rsid w:val="00382D5A"/>
    <w:rsid w:val="003A238C"/>
    <w:rsid w:val="003A2846"/>
    <w:rsid w:val="003A5DD5"/>
    <w:rsid w:val="003A68D8"/>
    <w:rsid w:val="003B3C1B"/>
    <w:rsid w:val="003C7AE0"/>
    <w:rsid w:val="003E0CC0"/>
    <w:rsid w:val="00407DF4"/>
    <w:rsid w:val="004179F2"/>
    <w:rsid w:val="0043603F"/>
    <w:rsid w:val="00445EA0"/>
    <w:rsid w:val="00486DF3"/>
    <w:rsid w:val="004E53B6"/>
    <w:rsid w:val="00533EB9"/>
    <w:rsid w:val="0053559A"/>
    <w:rsid w:val="005F01CE"/>
    <w:rsid w:val="00696A2C"/>
    <w:rsid w:val="006C4C2C"/>
    <w:rsid w:val="006E095B"/>
    <w:rsid w:val="0072510C"/>
    <w:rsid w:val="00751413"/>
    <w:rsid w:val="00787022"/>
    <w:rsid w:val="00793969"/>
    <w:rsid w:val="007B0959"/>
    <w:rsid w:val="007E6BB6"/>
    <w:rsid w:val="00842C7A"/>
    <w:rsid w:val="00855744"/>
    <w:rsid w:val="00880636"/>
    <w:rsid w:val="00880765"/>
    <w:rsid w:val="008D5929"/>
    <w:rsid w:val="009002A0"/>
    <w:rsid w:val="00963B79"/>
    <w:rsid w:val="00A261A4"/>
    <w:rsid w:val="00A74A98"/>
    <w:rsid w:val="00AC7875"/>
    <w:rsid w:val="00AD3F08"/>
    <w:rsid w:val="00AE2A00"/>
    <w:rsid w:val="00B4771B"/>
    <w:rsid w:val="00B57315"/>
    <w:rsid w:val="00BE4E32"/>
    <w:rsid w:val="00BE74B8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CD3EE9"/>
    <w:rsid w:val="00D206A1"/>
    <w:rsid w:val="00D563D3"/>
    <w:rsid w:val="00D76ED9"/>
    <w:rsid w:val="00DB480D"/>
    <w:rsid w:val="00E42068"/>
    <w:rsid w:val="00E649B8"/>
    <w:rsid w:val="00E87231"/>
    <w:rsid w:val="00EA5274"/>
    <w:rsid w:val="00EA64B9"/>
    <w:rsid w:val="00EB3110"/>
    <w:rsid w:val="00ED370D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B8C2C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535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5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1026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2026-05-18T09:44:00Z</cp:lastPrinted>
  <dcterms:created xsi:type="dcterms:W3CDTF">2026-05-18T09:45:00Z</dcterms:created>
  <dcterms:modified xsi:type="dcterms:W3CDTF">2026-05-18T09:45:00Z</dcterms:modified>
</cp:coreProperties>
</file>